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5E" w:rsidRPr="002F6192" w:rsidRDefault="002F6192">
      <w:pPr>
        <w:pStyle w:val="a1"/>
        <w:jc w:val="center"/>
        <w:rPr>
          <w:lang w:val="ru-RU"/>
        </w:rPr>
      </w:pPr>
      <w:r>
        <w:rPr>
          <w:rStyle w:val="a5"/>
          <w:lang w:val="ru-RU"/>
        </w:rPr>
        <w:t xml:space="preserve">                                              </w:t>
      </w:r>
      <w:r w:rsidR="00333C95" w:rsidRPr="002F6192">
        <w:rPr>
          <w:rStyle w:val="a5"/>
          <w:lang w:val="ru-RU"/>
        </w:rPr>
        <w:t>УТВЕРЖДЕН</w:t>
      </w:r>
      <w:r>
        <w:rPr>
          <w:rStyle w:val="a5"/>
          <w:lang w:val="ru-RU"/>
        </w:rPr>
        <w:t>А</w:t>
      </w:r>
    </w:p>
    <w:p w:rsidR="00874D5E" w:rsidRPr="002F6192" w:rsidRDefault="00333C95">
      <w:pPr>
        <w:pStyle w:val="a1"/>
        <w:jc w:val="center"/>
        <w:rPr>
          <w:lang w:val="ru-RU"/>
        </w:rPr>
      </w:pP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="002F6192">
        <w:rPr>
          <w:lang w:val="ru-RU"/>
        </w:rPr>
        <w:t xml:space="preserve">       </w:t>
      </w:r>
      <w:r>
        <w:t> </w:t>
      </w:r>
      <w:r w:rsidR="002F6192">
        <w:rPr>
          <w:lang w:val="ru-RU"/>
        </w:rPr>
        <w:t>Правлением ТСЖ «Партизанская 82»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</w:p>
    <w:p w:rsidR="007D4B19" w:rsidRDefault="00333C95" w:rsidP="007D4B19">
      <w:pPr>
        <w:pStyle w:val="a1"/>
        <w:jc w:val="center"/>
        <w:rPr>
          <w:lang w:val="ru-RU"/>
        </w:rPr>
      </w:pP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 </w:t>
      </w:r>
      <w:r w:rsidRPr="002F6192">
        <w:rPr>
          <w:lang w:val="ru-RU"/>
        </w:rPr>
        <w:t xml:space="preserve"> протокол от 1</w:t>
      </w:r>
      <w:r w:rsidR="002F6192">
        <w:rPr>
          <w:lang w:val="ru-RU"/>
        </w:rPr>
        <w:t>1</w:t>
      </w:r>
      <w:r w:rsidRPr="002F6192">
        <w:rPr>
          <w:lang w:val="ru-RU"/>
        </w:rPr>
        <w:t>.0</w:t>
      </w:r>
      <w:r w:rsidR="002F6192">
        <w:rPr>
          <w:lang w:val="ru-RU"/>
        </w:rPr>
        <w:t>4</w:t>
      </w:r>
      <w:r w:rsidRPr="002F6192">
        <w:rPr>
          <w:lang w:val="ru-RU"/>
        </w:rPr>
        <w:t>.201</w:t>
      </w:r>
      <w:r w:rsidR="002F6192">
        <w:rPr>
          <w:lang w:val="ru-RU"/>
        </w:rPr>
        <w:t>5</w:t>
      </w:r>
      <w:r w:rsidRPr="002F6192">
        <w:rPr>
          <w:lang w:val="ru-RU"/>
        </w:rPr>
        <w:t xml:space="preserve">г. № </w:t>
      </w:r>
      <w:r w:rsidR="002F6192">
        <w:rPr>
          <w:lang w:val="ru-RU"/>
        </w:rPr>
        <w:t>70</w:t>
      </w:r>
    </w:p>
    <w:p w:rsidR="007D4B19" w:rsidRDefault="007D4B19" w:rsidP="007D4B19">
      <w:pPr>
        <w:pStyle w:val="a1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Член правления _________Епихина В.Н.</w:t>
      </w:r>
    </w:p>
    <w:p w:rsidR="00874D5E" w:rsidRPr="007D4B19" w:rsidRDefault="00333C95" w:rsidP="007D4B19">
      <w:pPr>
        <w:pStyle w:val="a1"/>
        <w:jc w:val="center"/>
        <w:rPr>
          <w:lang w:val="ru-RU"/>
        </w:rPr>
      </w:pPr>
      <w:r>
        <w:rPr>
          <w:color w:val="000080"/>
        </w:rPr>
        <w:t> </w:t>
      </w:r>
    </w:p>
    <w:p w:rsidR="00874D5E" w:rsidRPr="002F6192" w:rsidRDefault="00333C95">
      <w:pPr>
        <w:pStyle w:val="2"/>
        <w:jc w:val="center"/>
        <w:rPr>
          <w:color w:val="000080"/>
          <w:lang w:val="ru-RU"/>
        </w:rPr>
      </w:pPr>
      <w:r w:rsidRPr="002F6192">
        <w:rPr>
          <w:color w:val="000080"/>
          <w:lang w:val="ru-RU"/>
        </w:rPr>
        <w:t>Должностная инструкция председателя правления</w:t>
      </w:r>
    </w:p>
    <w:p w:rsidR="00874D5E" w:rsidRPr="002F6192" w:rsidRDefault="00333C95">
      <w:pPr>
        <w:pStyle w:val="2"/>
        <w:jc w:val="center"/>
        <w:rPr>
          <w:color w:val="000080"/>
          <w:lang w:val="ru-RU"/>
        </w:rPr>
      </w:pPr>
      <w:r w:rsidRPr="002F6192">
        <w:rPr>
          <w:color w:val="000080"/>
          <w:lang w:val="ru-RU"/>
        </w:rPr>
        <w:t>ТСЖ «</w:t>
      </w:r>
      <w:r w:rsidR="002F6192">
        <w:rPr>
          <w:color w:val="000080"/>
          <w:lang w:val="ru-RU"/>
        </w:rPr>
        <w:t>Партизанская 82»</w:t>
      </w:r>
    </w:p>
    <w:p w:rsidR="00874D5E" w:rsidRPr="002F6192" w:rsidRDefault="00333C95" w:rsidP="002F6192">
      <w:pPr>
        <w:pStyle w:val="a1"/>
        <w:rPr>
          <w:lang w:val="ru-RU"/>
        </w:rPr>
      </w:pPr>
      <w:r>
        <w:rPr>
          <w:rStyle w:val="a5"/>
        </w:rPr>
        <w:t> </w:t>
      </w:r>
      <w:r w:rsidR="002F6192">
        <w:rPr>
          <w:lang w:val="ru-RU"/>
        </w:rPr>
        <w:t xml:space="preserve">                                                     </w:t>
      </w:r>
      <w:r w:rsidRPr="002F6192">
        <w:rPr>
          <w:rStyle w:val="a5"/>
          <w:u w:val="single"/>
          <w:lang w:val="ru-RU"/>
        </w:rPr>
        <w:t>1. Общие положения</w:t>
      </w:r>
    </w:p>
    <w:p w:rsidR="00874D5E" w:rsidRPr="002F6192" w:rsidRDefault="00333C95">
      <w:pPr>
        <w:pStyle w:val="a1"/>
        <w:rPr>
          <w:lang w:val="ru-RU"/>
        </w:rPr>
      </w:pPr>
      <w:r>
        <w:t> 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1.1. </w:t>
      </w:r>
      <w:r>
        <w:t>   </w:t>
      </w:r>
      <w:r w:rsidRPr="002F6192">
        <w:rPr>
          <w:lang w:val="ru-RU"/>
        </w:rPr>
        <w:t>Председатель правления товарищества собственников жилья (далее – председатель правления) является выборным лицом, наделенным управленческими полномочиями.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1.2. </w:t>
      </w:r>
      <w:r>
        <w:t>   </w:t>
      </w:r>
      <w:r w:rsidRPr="002F6192">
        <w:rPr>
          <w:lang w:val="ru-RU"/>
        </w:rPr>
        <w:t xml:space="preserve">Председатель правления </w:t>
      </w:r>
      <w:proofErr w:type="gramStart"/>
      <w:r w:rsidRPr="002F6192">
        <w:rPr>
          <w:lang w:val="ru-RU"/>
        </w:rPr>
        <w:t xml:space="preserve">избирается </w:t>
      </w:r>
      <w:r w:rsidR="002F6192">
        <w:rPr>
          <w:lang w:val="ru-RU"/>
        </w:rPr>
        <w:t xml:space="preserve"> правлением</w:t>
      </w:r>
      <w:proofErr w:type="gramEnd"/>
      <w:r w:rsidR="002F6192">
        <w:rPr>
          <w:lang w:val="ru-RU"/>
        </w:rPr>
        <w:t xml:space="preserve"> Товарищества  из членов правления простым большинством  голосов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>на срок, установленный Уставом товарищества.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1.3. </w:t>
      </w:r>
      <w:r>
        <w:t>   </w:t>
      </w:r>
      <w:r w:rsidRPr="002F6192">
        <w:rPr>
          <w:lang w:val="ru-RU"/>
        </w:rPr>
        <w:t>Председатель правления обеспечивает выполнение решений общего собрания и правления Товарищества,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1.4. </w:t>
      </w:r>
      <w:r>
        <w:t>    </w:t>
      </w:r>
      <w:r w:rsidRPr="002F6192">
        <w:rPr>
          <w:lang w:val="ru-RU"/>
        </w:rPr>
        <w:t>Председатель правления является представителем</w:t>
      </w:r>
      <w:r>
        <w:t> </w:t>
      </w:r>
      <w:r w:rsidRPr="002F6192">
        <w:rPr>
          <w:lang w:val="ru-RU"/>
        </w:rPr>
        <w:t xml:space="preserve"> Товарищества и действует без доверенности </w:t>
      </w:r>
      <w:r>
        <w:t> </w:t>
      </w:r>
      <w:r w:rsidRPr="002F6192">
        <w:rPr>
          <w:lang w:val="ru-RU"/>
        </w:rPr>
        <w:t>от его имени во всех исполнительных, представительных и судебных органах власти, подписывает платёжные документы и совершает сделки, которые в соответствии с законодательством РФ и Уставом Товарищества не требуют</w:t>
      </w:r>
      <w:r>
        <w:t> </w:t>
      </w:r>
      <w:r w:rsidRPr="002F6192">
        <w:rPr>
          <w:lang w:val="ru-RU"/>
        </w:rPr>
        <w:t xml:space="preserve"> обязательного одобрения правлением Товарищества или общим собранием членов </w:t>
      </w:r>
      <w:r>
        <w:t> </w:t>
      </w:r>
      <w:r w:rsidRPr="002F6192">
        <w:rPr>
          <w:lang w:val="ru-RU"/>
        </w:rPr>
        <w:t>Товарищества.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1.</w:t>
      </w:r>
      <w:r w:rsidR="007D4B19">
        <w:rPr>
          <w:lang w:val="ru-RU"/>
        </w:rPr>
        <w:t>5</w:t>
      </w:r>
      <w:r w:rsidRPr="002F6192">
        <w:rPr>
          <w:lang w:val="ru-RU"/>
        </w:rPr>
        <w:t xml:space="preserve">. </w:t>
      </w:r>
      <w:r>
        <w:t>    </w:t>
      </w:r>
      <w:r w:rsidRPr="002F6192">
        <w:rPr>
          <w:lang w:val="ru-RU"/>
        </w:rPr>
        <w:t xml:space="preserve">Председатель правления руководствуется в своей деятельности законодательством Российской Федерации, </w:t>
      </w:r>
      <w:proofErr w:type="gramStart"/>
      <w:r w:rsidRPr="002F6192">
        <w:rPr>
          <w:lang w:val="ru-RU"/>
        </w:rPr>
        <w:t xml:space="preserve">Уставом </w:t>
      </w:r>
      <w:r>
        <w:t> </w:t>
      </w:r>
      <w:r w:rsidRPr="002F6192">
        <w:rPr>
          <w:lang w:val="ru-RU"/>
        </w:rPr>
        <w:t>Товарищества</w:t>
      </w:r>
      <w:proofErr w:type="gramEnd"/>
      <w:r w:rsidRPr="002F6192">
        <w:rPr>
          <w:lang w:val="ru-RU"/>
        </w:rPr>
        <w:t>, настоящей должностной инструкцией, решениями общего собрания (правления) и другими документами.</w:t>
      </w:r>
    </w:p>
    <w:p w:rsidR="00874D5E" w:rsidRPr="002F6192" w:rsidRDefault="00333C95">
      <w:pPr>
        <w:pStyle w:val="a1"/>
        <w:rPr>
          <w:u w:val="single"/>
          <w:lang w:val="ru-RU"/>
        </w:rPr>
      </w:pPr>
      <w:r>
        <w:rPr>
          <w:u w:val="single"/>
        </w:rPr>
        <w:t> </w:t>
      </w:r>
    </w:p>
    <w:p w:rsidR="00874D5E" w:rsidRPr="002F6192" w:rsidRDefault="00333C95">
      <w:pPr>
        <w:pStyle w:val="a1"/>
        <w:rPr>
          <w:lang w:val="ru-RU"/>
        </w:rPr>
      </w:pP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="002F6192">
        <w:rPr>
          <w:lang w:val="ru-RU"/>
        </w:rPr>
        <w:t xml:space="preserve">  </w:t>
      </w:r>
      <w:r>
        <w:t>  </w:t>
      </w:r>
      <w:r w:rsidRPr="002F6192">
        <w:rPr>
          <w:lang w:val="ru-RU"/>
        </w:rPr>
        <w:t xml:space="preserve"> </w:t>
      </w:r>
      <w:r w:rsidRPr="002F6192">
        <w:rPr>
          <w:rStyle w:val="a5"/>
          <w:u w:val="single"/>
          <w:lang w:val="ru-RU"/>
        </w:rPr>
        <w:t xml:space="preserve">2. Должностные обязанности </w:t>
      </w:r>
    </w:p>
    <w:p w:rsidR="00874D5E" w:rsidRPr="002F6192" w:rsidRDefault="00333C95" w:rsidP="002F6192">
      <w:pPr>
        <w:pStyle w:val="a1"/>
        <w:rPr>
          <w:lang w:val="ru-RU"/>
        </w:rPr>
      </w:pPr>
      <w:r w:rsidRPr="002F6192">
        <w:rPr>
          <w:rStyle w:val="a5"/>
          <w:lang w:val="ru-RU"/>
        </w:rPr>
        <w:t>Председатель правления обязан: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2.1. Знать действующее законодательство Российской Федерации; законодательные, правовые и нормативные акты, относящиеся к деятельности Товарищества, а также Устав</w:t>
      </w:r>
      <w:r w:rsidR="002F6192">
        <w:rPr>
          <w:lang w:val="ru-RU"/>
        </w:rPr>
        <w:t xml:space="preserve"> </w:t>
      </w:r>
      <w:proofErr w:type="gramStart"/>
      <w:r w:rsidRPr="002F6192">
        <w:rPr>
          <w:lang w:val="ru-RU"/>
        </w:rPr>
        <w:t>товарищества,</w:t>
      </w:r>
      <w:r>
        <w:t> </w:t>
      </w:r>
      <w:r w:rsidRPr="002F6192">
        <w:rPr>
          <w:lang w:val="ru-RU"/>
        </w:rPr>
        <w:t xml:space="preserve"> настоящую</w:t>
      </w:r>
      <w:proofErr w:type="gramEnd"/>
      <w:r w:rsidRPr="002F6192">
        <w:rPr>
          <w:lang w:val="ru-RU"/>
        </w:rPr>
        <w:t xml:space="preserve"> инструкцию. Иные документы, относящиеся к деятельности </w:t>
      </w:r>
      <w:proofErr w:type="gramStart"/>
      <w:r w:rsidRPr="002F6192">
        <w:rPr>
          <w:lang w:val="ru-RU"/>
        </w:rPr>
        <w:t>Товарищества .</w:t>
      </w:r>
      <w:proofErr w:type="gramEnd"/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2.2.</w:t>
      </w:r>
      <w:r>
        <w:t>  </w:t>
      </w:r>
      <w:r w:rsidRPr="002F6192">
        <w:rPr>
          <w:lang w:val="ru-RU"/>
        </w:rPr>
        <w:t xml:space="preserve"> Организовать и направлять деятельность членов правления и должностных лиц Товарищества в соответствии с действующим законодательством, требованиями Устава и решениями общего собрания и правления.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2.3.</w:t>
      </w:r>
      <w:r>
        <w:t>   </w:t>
      </w:r>
      <w:r w:rsidRPr="002F6192">
        <w:rPr>
          <w:lang w:val="ru-RU"/>
        </w:rPr>
        <w:t xml:space="preserve"> Осуществлять контроль </w:t>
      </w:r>
      <w:proofErr w:type="gramStart"/>
      <w:r w:rsidRPr="002F6192">
        <w:rPr>
          <w:lang w:val="ru-RU"/>
        </w:rPr>
        <w:t>за</w:t>
      </w:r>
      <w:r>
        <w:t> </w:t>
      </w:r>
      <w:r w:rsidRPr="002F6192">
        <w:rPr>
          <w:lang w:val="ru-RU"/>
        </w:rPr>
        <w:t xml:space="preserve"> выполнением</w:t>
      </w:r>
      <w:proofErr w:type="gramEnd"/>
      <w:r>
        <w:t> </w:t>
      </w:r>
      <w:r w:rsidRPr="002F6192">
        <w:rPr>
          <w:lang w:val="ru-RU"/>
        </w:rPr>
        <w:t xml:space="preserve"> обязанностей должностными лицами Товарищества.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2.4. </w:t>
      </w:r>
      <w:r>
        <w:t>  </w:t>
      </w:r>
      <w:r w:rsidRPr="002F6192">
        <w:rPr>
          <w:lang w:val="ru-RU"/>
        </w:rPr>
        <w:t>Выполнять функции заказчика по организации технической эксплуатации жилищного фонда, а также предоставления коммунальных и прочих услуг домовладельцам.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2.5.</w:t>
      </w:r>
      <w:r>
        <w:t>  </w:t>
      </w:r>
      <w:r w:rsidRPr="002F6192">
        <w:rPr>
          <w:lang w:val="ru-RU"/>
        </w:rPr>
        <w:t xml:space="preserve"> Знать договорные обязательства Товарищества и содействовать их выполнению.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2.6.</w:t>
      </w:r>
      <w:r>
        <w:t> </w:t>
      </w:r>
      <w:r w:rsidRPr="002F6192">
        <w:rPr>
          <w:lang w:val="ru-RU"/>
        </w:rPr>
        <w:t xml:space="preserve"> Добиваться от исполнителей выполнения работ в соответствии с условиями заключенных с ними договоров.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2.7. </w:t>
      </w:r>
      <w:r>
        <w:t> </w:t>
      </w:r>
      <w:r w:rsidRPr="002F6192">
        <w:rPr>
          <w:lang w:val="ru-RU"/>
        </w:rPr>
        <w:t>Совместно с членами правления и бухгалтером разрабатывать учётную политику Товарищества, составлять смету доходов и расходов Товарищества.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2.8.</w:t>
      </w:r>
      <w:r>
        <w:t> </w:t>
      </w:r>
      <w:r w:rsidRPr="002F6192">
        <w:rPr>
          <w:lang w:val="ru-RU"/>
        </w:rPr>
        <w:t xml:space="preserve"> Контролировать предоставление </w:t>
      </w:r>
      <w:proofErr w:type="gramStart"/>
      <w:r w:rsidRPr="002F6192">
        <w:rPr>
          <w:lang w:val="ru-RU"/>
        </w:rPr>
        <w:t>жильцам дома коммунальных и других услуг</w:t>
      </w:r>
      <w:proofErr w:type="gramEnd"/>
      <w:r w:rsidRPr="002F6192">
        <w:rPr>
          <w:lang w:val="ru-RU"/>
        </w:rPr>
        <w:t xml:space="preserve"> </w:t>
      </w:r>
      <w:r w:rsidRPr="002F6192">
        <w:rPr>
          <w:lang w:val="ru-RU"/>
        </w:rPr>
        <w:lastRenderedPageBreak/>
        <w:t>установленного законодательными и нормативными актами качества, а также договорными обязательствами;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2.9.</w:t>
      </w:r>
      <w:r>
        <w:t> </w:t>
      </w:r>
      <w:r w:rsidRPr="002F6192">
        <w:rPr>
          <w:lang w:val="ru-RU"/>
        </w:rPr>
        <w:t xml:space="preserve"> В случае предоставления жилищно-коммунальных услуг ненадлежащего качества и (или) с </w:t>
      </w:r>
      <w:proofErr w:type="gramStart"/>
      <w:r w:rsidRPr="002F6192">
        <w:rPr>
          <w:lang w:val="ru-RU"/>
        </w:rPr>
        <w:t>перерывами,</w:t>
      </w:r>
      <w:r>
        <w:t> </w:t>
      </w:r>
      <w:r w:rsidRPr="002F6192">
        <w:rPr>
          <w:lang w:val="ru-RU"/>
        </w:rPr>
        <w:t xml:space="preserve"> превышающими</w:t>
      </w:r>
      <w:proofErr w:type="gramEnd"/>
      <w:r w:rsidRPr="002F6192">
        <w:rPr>
          <w:lang w:val="ru-RU"/>
        </w:rPr>
        <w:t xml:space="preserve"> установленную продолжительность, обеспечить в установленном порядке</w:t>
      </w:r>
      <w:r w:rsidR="002F6192">
        <w:rPr>
          <w:lang w:val="ru-RU"/>
        </w:rPr>
        <w:t xml:space="preserve">, после согласования с правлением, </w:t>
      </w:r>
      <w:r w:rsidRPr="002F6192">
        <w:rPr>
          <w:lang w:val="ru-RU"/>
        </w:rPr>
        <w:t xml:space="preserve"> перерасчёт платы за</w:t>
      </w:r>
      <w:r>
        <w:t> </w:t>
      </w:r>
      <w:r w:rsidRPr="002F6192">
        <w:rPr>
          <w:lang w:val="ru-RU"/>
        </w:rPr>
        <w:t xml:space="preserve"> жилищно-коммунальные услуги.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2.10. </w:t>
      </w:r>
      <w:r>
        <w:t> </w:t>
      </w:r>
      <w:r w:rsidRPr="002F6192">
        <w:rPr>
          <w:lang w:val="ru-RU"/>
        </w:rPr>
        <w:t>Принимать меры по обеспечению бесперебойной работы инженерного оборудования в многоквартирном доме.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2.11.</w:t>
      </w:r>
      <w:r>
        <w:t>  </w:t>
      </w:r>
      <w:r w:rsidRPr="002F6192">
        <w:rPr>
          <w:lang w:val="ru-RU"/>
        </w:rPr>
        <w:t xml:space="preserve"> Обеспечить хранение копий правоустанавливающих документов, подтверждающих право собственности на жилые и нежилые помещения.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2.12.</w:t>
      </w:r>
      <w:r>
        <w:t> </w:t>
      </w:r>
      <w:r w:rsidRPr="002F6192">
        <w:rPr>
          <w:lang w:val="ru-RU"/>
        </w:rPr>
        <w:t xml:space="preserve"> Обеспечить учёт и хранение документов по </w:t>
      </w:r>
      <w:proofErr w:type="gramStart"/>
      <w:r w:rsidRPr="002F6192">
        <w:rPr>
          <w:lang w:val="ru-RU"/>
        </w:rPr>
        <w:t>управлению,</w:t>
      </w:r>
      <w:r>
        <w:t> </w:t>
      </w:r>
      <w:r w:rsidRPr="002F6192">
        <w:rPr>
          <w:lang w:val="ru-RU"/>
        </w:rPr>
        <w:t xml:space="preserve"> содержанию</w:t>
      </w:r>
      <w:proofErr w:type="gramEnd"/>
      <w:r w:rsidRPr="002F6192">
        <w:rPr>
          <w:lang w:val="ru-RU"/>
        </w:rPr>
        <w:t xml:space="preserve"> и ремонту общего имущества.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2.13.</w:t>
      </w:r>
      <w:r>
        <w:t> </w:t>
      </w:r>
      <w:r w:rsidRPr="002F6192">
        <w:rPr>
          <w:lang w:val="ru-RU"/>
        </w:rPr>
        <w:t xml:space="preserve"> Контролировать ведение технической, бухгалтерской, статистической и иной отчетности.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2.14.</w:t>
      </w:r>
      <w:r>
        <w:t>  </w:t>
      </w:r>
      <w:r w:rsidRPr="002F6192">
        <w:rPr>
          <w:lang w:val="ru-RU"/>
        </w:rPr>
        <w:t xml:space="preserve"> Обеспечить сохранность рабочей, технической и иной документации Товарищества.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2.15. Осуществлять контроль деятельности бухгалтерии и руководство ею.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2.16. Осуществлять </w:t>
      </w:r>
      <w:r w:rsidR="00726F7B">
        <w:rPr>
          <w:lang w:val="ru-RU"/>
        </w:rPr>
        <w:t>2 раза в год контроль</w:t>
      </w:r>
      <w:r w:rsidRPr="002F6192">
        <w:rPr>
          <w:lang w:val="ru-RU"/>
        </w:rPr>
        <w:t xml:space="preserve"> состояния общего имущества (конструкций, инженерного оборудования и др.)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 xml:space="preserve">и при </w:t>
      </w:r>
      <w:proofErr w:type="gramStart"/>
      <w:r w:rsidRPr="002F6192">
        <w:rPr>
          <w:lang w:val="ru-RU"/>
        </w:rPr>
        <w:t>необходимости</w:t>
      </w:r>
      <w:r w:rsidR="00726F7B">
        <w:rPr>
          <w:lang w:val="ru-RU"/>
        </w:rPr>
        <w:t xml:space="preserve"> </w:t>
      </w:r>
      <w:r w:rsidRPr="002F6192">
        <w:rPr>
          <w:lang w:val="ru-RU"/>
        </w:rPr>
        <w:t xml:space="preserve"> принимать</w:t>
      </w:r>
      <w:proofErr w:type="gramEnd"/>
      <w:r w:rsidRPr="002F6192">
        <w:rPr>
          <w:lang w:val="ru-RU"/>
        </w:rPr>
        <w:t xml:space="preserve"> меры по устранению выявленных недостатков, в соответствии с Положением по организации технической эксплуатации жилищного фонда.</w:t>
      </w:r>
      <w:r w:rsidR="00726F7B">
        <w:rPr>
          <w:lang w:val="ru-RU"/>
        </w:rPr>
        <w:t xml:space="preserve"> В случае, если на эти мероприятия требуются значительные средства, утверждать эти мероприятия на заседании правления (очередном или внеочередном).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2.17. </w:t>
      </w:r>
      <w:r>
        <w:t> </w:t>
      </w:r>
      <w:r w:rsidRPr="002F6192">
        <w:rPr>
          <w:lang w:val="ru-RU"/>
        </w:rPr>
        <w:t xml:space="preserve">Вести приём жителей дома </w:t>
      </w:r>
      <w:r w:rsidR="00726F7B">
        <w:rPr>
          <w:lang w:val="ru-RU"/>
        </w:rPr>
        <w:t xml:space="preserve">не реже одного раза в две недели, </w:t>
      </w:r>
      <w:proofErr w:type="gramStart"/>
      <w:r w:rsidR="00726F7B">
        <w:rPr>
          <w:lang w:val="ru-RU"/>
        </w:rPr>
        <w:t xml:space="preserve">вести </w:t>
      </w:r>
      <w:r w:rsidRPr="002F6192">
        <w:rPr>
          <w:lang w:val="ru-RU"/>
        </w:rPr>
        <w:t xml:space="preserve"> учёт</w:t>
      </w:r>
      <w:proofErr w:type="gramEnd"/>
      <w:r w:rsidRPr="002F6192">
        <w:rPr>
          <w:lang w:val="ru-RU"/>
        </w:rPr>
        <w:t xml:space="preserve"> обращений, </w:t>
      </w:r>
      <w:r>
        <w:t> </w:t>
      </w:r>
      <w:r w:rsidRPr="002F6192">
        <w:rPr>
          <w:lang w:val="ru-RU"/>
        </w:rPr>
        <w:t>по вопросам управления, содержания и ремонта</w:t>
      </w:r>
      <w:r>
        <w:t> </w:t>
      </w:r>
      <w:r w:rsidRPr="002F6192">
        <w:rPr>
          <w:lang w:val="ru-RU"/>
        </w:rPr>
        <w:t xml:space="preserve"> общего</w:t>
      </w:r>
      <w:r w:rsidR="00726F7B">
        <w:rPr>
          <w:lang w:val="ru-RU"/>
        </w:rPr>
        <w:t xml:space="preserve"> имущества дома, а также приём обращений жителей по телефону 8-923-003-12-74 ежедневно, и в случае необходимости принимать решения по этим обращениям.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2.18. </w:t>
      </w:r>
      <w:r>
        <w:t> </w:t>
      </w:r>
      <w:r w:rsidRPr="002F6192">
        <w:rPr>
          <w:lang w:val="ru-RU"/>
        </w:rPr>
        <w:t xml:space="preserve">Контролировать уборку мест общего </w:t>
      </w:r>
      <w:proofErr w:type="gramStart"/>
      <w:r w:rsidRPr="002F6192">
        <w:rPr>
          <w:lang w:val="ru-RU"/>
        </w:rPr>
        <w:t>пользования</w:t>
      </w:r>
      <w:r>
        <w:t> </w:t>
      </w:r>
      <w:r w:rsidRPr="002F6192">
        <w:rPr>
          <w:lang w:val="ru-RU"/>
        </w:rPr>
        <w:t xml:space="preserve"> и</w:t>
      </w:r>
      <w:proofErr w:type="gramEnd"/>
      <w:r w:rsidRPr="002F6192">
        <w:rPr>
          <w:lang w:val="ru-RU"/>
        </w:rPr>
        <w:t xml:space="preserve"> прилегающей территории.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2.19. </w:t>
      </w:r>
      <w:r>
        <w:t> </w:t>
      </w:r>
      <w:r w:rsidRPr="002F6192">
        <w:rPr>
          <w:lang w:val="ru-RU"/>
        </w:rPr>
        <w:t xml:space="preserve">Организовывать закупку материальных и технических ресурсов, необходимых для осуществления уставной </w:t>
      </w:r>
      <w:proofErr w:type="gramStart"/>
      <w:r w:rsidRPr="002F6192">
        <w:rPr>
          <w:lang w:val="ru-RU"/>
        </w:rPr>
        <w:t xml:space="preserve">деятельности </w:t>
      </w:r>
      <w:r>
        <w:t> </w:t>
      </w:r>
      <w:r w:rsidRPr="002F6192">
        <w:rPr>
          <w:lang w:val="ru-RU"/>
        </w:rPr>
        <w:t>Товарищества</w:t>
      </w:r>
      <w:proofErr w:type="gramEnd"/>
      <w:r w:rsidRPr="002F6192">
        <w:rPr>
          <w:lang w:val="ru-RU"/>
        </w:rPr>
        <w:t>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2.20. </w:t>
      </w:r>
      <w:r>
        <w:t>  </w:t>
      </w:r>
      <w:r w:rsidRPr="002F6192">
        <w:rPr>
          <w:lang w:val="ru-RU"/>
        </w:rPr>
        <w:t>Проводить заседания правления в соответствии с требованиями Устава Товарищества.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2.21.</w:t>
      </w:r>
      <w:r>
        <w:t>  </w:t>
      </w:r>
      <w:r w:rsidRPr="002F6192">
        <w:rPr>
          <w:lang w:val="ru-RU"/>
        </w:rPr>
        <w:t xml:space="preserve"> Вносить предложения по улучшению качества управления и обслуживания многоквартирного дома.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2.22. Осуществлять </w:t>
      </w:r>
      <w:proofErr w:type="gramStart"/>
      <w:r w:rsidRPr="002F6192">
        <w:rPr>
          <w:lang w:val="ru-RU"/>
        </w:rPr>
        <w:t>контроль</w:t>
      </w:r>
      <w:r>
        <w:t> </w:t>
      </w:r>
      <w:r w:rsidRPr="002F6192">
        <w:rPr>
          <w:lang w:val="ru-RU"/>
        </w:rPr>
        <w:t xml:space="preserve"> за</w:t>
      </w:r>
      <w:proofErr w:type="gramEnd"/>
      <w:r>
        <w:t> </w:t>
      </w:r>
      <w:r w:rsidRPr="002F6192">
        <w:rPr>
          <w:lang w:val="ru-RU"/>
        </w:rPr>
        <w:t xml:space="preserve"> проведением текущего или капитального ремонта общего имущества дома и при необходимости привлекать специалистов сторонних организаций.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2.23.</w:t>
      </w:r>
      <w:r>
        <w:t>   </w:t>
      </w:r>
      <w:r w:rsidRPr="002F6192">
        <w:rPr>
          <w:lang w:val="ru-RU"/>
        </w:rPr>
        <w:t xml:space="preserve"> Организовать обучение управленческого и обслуживающего персонала.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2.24.</w:t>
      </w:r>
      <w:r>
        <w:t>   </w:t>
      </w:r>
      <w:r w:rsidRPr="002F6192">
        <w:rPr>
          <w:lang w:val="ru-RU"/>
        </w:rPr>
        <w:t xml:space="preserve"> По обращению собственников жилых/нежилых </w:t>
      </w:r>
      <w:proofErr w:type="gramStart"/>
      <w:r w:rsidRPr="002F6192">
        <w:rPr>
          <w:lang w:val="ru-RU"/>
        </w:rPr>
        <w:t>помещений</w:t>
      </w:r>
      <w:r>
        <w:t> </w:t>
      </w:r>
      <w:r w:rsidRPr="002F6192">
        <w:rPr>
          <w:lang w:val="ru-RU"/>
        </w:rPr>
        <w:t xml:space="preserve"> представлять</w:t>
      </w:r>
      <w:proofErr w:type="gramEnd"/>
      <w:r w:rsidRPr="002F6192">
        <w:rPr>
          <w:lang w:val="ru-RU"/>
        </w:rPr>
        <w:t xml:space="preserve"> документы, регламентирующие деятельность Товарищества.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2.25.</w:t>
      </w:r>
      <w:r>
        <w:t>  </w:t>
      </w:r>
      <w:r w:rsidRPr="002F6192">
        <w:rPr>
          <w:lang w:val="ru-RU"/>
        </w:rPr>
        <w:t xml:space="preserve"> Своевременно принимать меры в связи с несанкционированным переоборудованием и перепланировкой собственниками помещений мест общего пользования, жилых и нежилых помещений.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2.26.</w:t>
      </w:r>
      <w:r>
        <w:t>  </w:t>
      </w:r>
      <w:r w:rsidR="00726F7B">
        <w:rPr>
          <w:lang w:val="ru-RU"/>
        </w:rPr>
        <w:t>И</w:t>
      </w:r>
      <w:r w:rsidRPr="002F6192">
        <w:rPr>
          <w:lang w:val="ru-RU"/>
        </w:rPr>
        <w:t>спользовать нежилые помещения в интересах Товарищества, не ущемляя при этом прав собственников помещений</w:t>
      </w:r>
      <w:r w:rsidR="007D4B19">
        <w:rPr>
          <w:lang w:val="ru-RU"/>
        </w:rPr>
        <w:t>;</w:t>
      </w:r>
      <w:r w:rsidR="00726F7B">
        <w:rPr>
          <w:lang w:val="ru-RU"/>
        </w:rPr>
        <w:t xml:space="preserve"> по решению общего собрания собственников заключать договора аренды на нежилые помещения или части общего имущества МКД.</w:t>
      </w:r>
    </w:p>
    <w:p w:rsidR="00874D5E" w:rsidRPr="002F6192" w:rsidRDefault="00333C95">
      <w:pPr>
        <w:pStyle w:val="a1"/>
        <w:rPr>
          <w:lang w:val="ru-RU"/>
        </w:rPr>
      </w:pPr>
      <w:r>
        <w:t> </w:t>
      </w:r>
    </w:p>
    <w:p w:rsidR="00874D5E" w:rsidRPr="002F6192" w:rsidRDefault="00333C95">
      <w:pPr>
        <w:pStyle w:val="a1"/>
        <w:jc w:val="center"/>
        <w:rPr>
          <w:lang w:val="ru-RU"/>
        </w:rPr>
      </w:pPr>
      <w:r w:rsidRPr="002F6192">
        <w:rPr>
          <w:rStyle w:val="a5"/>
          <w:u w:val="single"/>
          <w:lang w:val="ru-RU"/>
        </w:rPr>
        <w:t>3. Права председателя правления</w:t>
      </w:r>
    </w:p>
    <w:p w:rsidR="00874D5E" w:rsidRPr="002F6192" w:rsidRDefault="00333C95">
      <w:pPr>
        <w:pStyle w:val="a1"/>
        <w:rPr>
          <w:lang w:val="ru-RU"/>
        </w:rPr>
      </w:pPr>
      <w:r>
        <w:t> </w:t>
      </w:r>
    </w:p>
    <w:p w:rsidR="00874D5E" w:rsidRPr="002F6192" w:rsidRDefault="00333C95">
      <w:pPr>
        <w:pStyle w:val="a1"/>
        <w:jc w:val="center"/>
        <w:rPr>
          <w:lang w:val="ru-RU"/>
        </w:rPr>
      </w:pPr>
      <w:r w:rsidRPr="002F6192">
        <w:rPr>
          <w:rStyle w:val="a5"/>
          <w:lang w:val="ru-RU"/>
        </w:rPr>
        <w:t>Председатель правления имеет право: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3.1. Издавать приказы, давать </w:t>
      </w:r>
      <w:proofErr w:type="gramStart"/>
      <w:r w:rsidRPr="002F6192">
        <w:rPr>
          <w:lang w:val="ru-RU"/>
        </w:rPr>
        <w:t>указания</w:t>
      </w:r>
      <w:r>
        <w:t> </w:t>
      </w:r>
      <w:r w:rsidRPr="002F6192">
        <w:rPr>
          <w:lang w:val="ru-RU"/>
        </w:rPr>
        <w:t xml:space="preserve"> и</w:t>
      </w:r>
      <w:proofErr w:type="gramEnd"/>
      <w:r w:rsidRPr="002F6192">
        <w:rPr>
          <w:lang w:val="ru-RU"/>
        </w:rPr>
        <w:t xml:space="preserve"> распоряжения всем должностным лицам </w:t>
      </w:r>
      <w:r w:rsidRPr="002F6192">
        <w:rPr>
          <w:lang w:val="ru-RU"/>
        </w:rPr>
        <w:lastRenderedPageBreak/>
        <w:t>товарищества.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3.2. </w:t>
      </w:r>
      <w:r>
        <w:t> </w:t>
      </w:r>
      <w:r w:rsidRPr="002F6192">
        <w:rPr>
          <w:lang w:val="ru-RU"/>
        </w:rPr>
        <w:t xml:space="preserve">Выдавать доверенности, в том </w:t>
      </w:r>
      <w:proofErr w:type="gramStart"/>
      <w:r w:rsidRPr="002F6192">
        <w:rPr>
          <w:lang w:val="ru-RU"/>
        </w:rPr>
        <w:t>числе</w:t>
      </w:r>
      <w:r>
        <w:t> </w:t>
      </w:r>
      <w:r w:rsidRPr="002F6192">
        <w:rPr>
          <w:lang w:val="ru-RU"/>
        </w:rPr>
        <w:t xml:space="preserve"> с</w:t>
      </w:r>
      <w:proofErr w:type="gramEnd"/>
      <w:r w:rsidRPr="002F6192">
        <w:rPr>
          <w:lang w:val="ru-RU"/>
        </w:rPr>
        <w:t xml:space="preserve"> правом передоверия.</w:t>
      </w:r>
    </w:p>
    <w:p w:rsidR="00874D5E" w:rsidRDefault="00333C95">
      <w:pPr>
        <w:pStyle w:val="a1"/>
        <w:rPr>
          <w:lang w:val="ru-RU"/>
        </w:rPr>
      </w:pPr>
      <w:r w:rsidRPr="002F6192">
        <w:rPr>
          <w:lang w:val="ru-RU"/>
        </w:rPr>
        <w:t>3.3.</w:t>
      </w:r>
      <w:r>
        <w:t> </w:t>
      </w:r>
      <w:r w:rsidRPr="002F6192">
        <w:rPr>
          <w:lang w:val="ru-RU"/>
        </w:rPr>
        <w:t xml:space="preserve"> Заключать договора с ресурсоснабжающими организациями на предоставление </w:t>
      </w:r>
      <w:proofErr w:type="gramStart"/>
      <w:r w:rsidRPr="002F6192">
        <w:rPr>
          <w:lang w:val="ru-RU"/>
        </w:rPr>
        <w:t>коммунальных</w:t>
      </w:r>
      <w:r>
        <w:t> </w:t>
      </w:r>
      <w:r w:rsidRPr="002F6192">
        <w:rPr>
          <w:lang w:val="ru-RU"/>
        </w:rPr>
        <w:t xml:space="preserve"> ресурсов</w:t>
      </w:r>
      <w:proofErr w:type="gramEnd"/>
      <w:r w:rsidR="00680082">
        <w:rPr>
          <w:lang w:val="ru-RU"/>
        </w:rPr>
        <w:t>.</w:t>
      </w:r>
    </w:p>
    <w:p w:rsidR="00680082" w:rsidRPr="002F6192" w:rsidRDefault="00680082">
      <w:pPr>
        <w:pStyle w:val="a1"/>
        <w:rPr>
          <w:lang w:val="ru-RU"/>
        </w:rPr>
      </w:pPr>
      <w:r>
        <w:rPr>
          <w:lang w:val="ru-RU"/>
        </w:rPr>
        <w:t xml:space="preserve">3.4. Заключать иные договора, подписывать акты приемки </w:t>
      </w:r>
      <w:proofErr w:type="gramStart"/>
      <w:r>
        <w:rPr>
          <w:lang w:val="ru-RU"/>
        </w:rPr>
        <w:t>работ  на</w:t>
      </w:r>
      <w:proofErr w:type="gramEnd"/>
      <w:r>
        <w:rPr>
          <w:lang w:val="ru-RU"/>
        </w:rPr>
        <w:t xml:space="preserve"> работы утвержденные общим собранием или правлением ТСЖ, необходимые для поддержания дома в должном техническом состоянии.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3.</w:t>
      </w:r>
      <w:r w:rsidR="00680082">
        <w:rPr>
          <w:lang w:val="ru-RU"/>
        </w:rPr>
        <w:t>5</w:t>
      </w:r>
      <w:r w:rsidRPr="002F6192">
        <w:rPr>
          <w:lang w:val="ru-RU"/>
        </w:rPr>
        <w:t xml:space="preserve">. </w:t>
      </w:r>
      <w:r>
        <w:t> </w:t>
      </w:r>
      <w:r w:rsidRPr="002F6192">
        <w:rPr>
          <w:lang w:val="ru-RU"/>
        </w:rPr>
        <w:t xml:space="preserve">Открывать расчетные </w:t>
      </w:r>
      <w:proofErr w:type="gramStart"/>
      <w:r w:rsidRPr="002F6192">
        <w:rPr>
          <w:lang w:val="ru-RU"/>
        </w:rPr>
        <w:t xml:space="preserve">и </w:t>
      </w:r>
      <w:r>
        <w:t> </w:t>
      </w:r>
      <w:r w:rsidRPr="002F6192">
        <w:rPr>
          <w:lang w:val="ru-RU"/>
        </w:rPr>
        <w:t>иные</w:t>
      </w:r>
      <w:proofErr w:type="gramEnd"/>
      <w:r w:rsidRPr="002F6192">
        <w:rPr>
          <w:lang w:val="ru-RU"/>
        </w:rPr>
        <w:t xml:space="preserve"> счета в кредитных учреждениях.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3.</w:t>
      </w:r>
      <w:r w:rsidR="00680082">
        <w:rPr>
          <w:lang w:val="ru-RU"/>
        </w:rPr>
        <w:t>6</w:t>
      </w:r>
      <w:r w:rsidRPr="002F6192">
        <w:rPr>
          <w:lang w:val="ru-RU"/>
        </w:rPr>
        <w:t xml:space="preserve">. </w:t>
      </w:r>
      <w:r>
        <w:t> </w:t>
      </w:r>
      <w:r w:rsidRPr="002F6192">
        <w:rPr>
          <w:lang w:val="ru-RU"/>
        </w:rPr>
        <w:t>Распоряжаться средствами Товарищества, находящимися на счетах в банке, в соответствии с финансовым планом.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3.</w:t>
      </w:r>
      <w:r w:rsidR="00680082">
        <w:rPr>
          <w:lang w:val="ru-RU"/>
        </w:rPr>
        <w:t>7</w:t>
      </w:r>
      <w:r w:rsidRPr="002F6192">
        <w:rPr>
          <w:lang w:val="ru-RU"/>
        </w:rPr>
        <w:t>.</w:t>
      </w:r>
      <w:r>
        <w:t>  </w:t>
      </w:r>
      <w:r w:rsidRPr="002F6192">
        <w:rPr>
          <w:lang w:val="ru-RU"/>
        </w:rPr>
        <w:t xml:space="preserve"> Осуществлять подбор управленческого и обслуживающего персонала.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3.8</w:t>
      </w:r>
      <w:bookmarkStart w:id="0" w:name="_GoBack"/>
      <w:bookmarkEnd w:id="0"/>
      <w:r w:rsidRPr="002F6192">
        <w:rPr>
          <w:lang w:val="ru-RU"/>
        </w:rPr>
        <w:t>. Страховать общее имущество в многоквартирном доме.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3.9.</w:t>
      </w:r>
      <w:r>
        <w:t> </w:t>
      </w:r>
      <w:r w:rsidRPr="002F6192">
        <w:rPr>
          <w:lang w:val="ru-RU"/>
        </w:rPr>
        <w:t xml:space="preserve"> Осуществлять контроль за целевым использованием жилых и нежилых помещений жилого дома, принимать меры, не противоречащие нормам действующего законодательства, в случаях использования этих помещений не по назначению.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3.10.</w:t>
      </w:r>
      <w:r>
        <w:t> </w:t>
      </w:r>
      <w:r w:rsidRPr="002F6192">
        <w:rPr>
          <w:lang w:val="ru-RU"/>
        </w:rPr>
        <w:t xml:space="preserve"> Руководить деятельностью членов правления, управленческого и обслуживающего персонала.</w:t>
      </w:r>
    </w:p>
    <w:p w:rsidR="00874D5E" w:rsidRPr="002F6192" w:rsidRDefault="00333C95">
      <w:pPr>
        <w:pStyle w:val="a1"/>
        <w:rPr>
          <w:lang w:val="ru-RU"/>
        </w:rPr>
      </w:pPr>
      <w:r>
        <w:t> </w:t>
      </w:r>
    </w:p>
    <w:p w:rsidR="00874D5E" w:rsidRPr="002F6192" w:rsidRDefault="00333C95">
      <w:pPr>
        <w:pStyle w:val="a1"/>
        <w:jc w:val="center"/>
        <w:rPr>
          <w:lang w:val="ru-RU"/>
        </w:rPr>
      </w:pPr>
      <w:r w:rsidRPr="002F6192">
        <w:rPr>
          <w:rStyle w:val="a5"/>
          <w:u w:val="single"/>
          <w:lang w:val="ru-RU"/>
        </w:rPr>
        <w:t>4. Ответственность председателя правления</w:t>
      </w:r>
    </w:p>
    <w:p w:rsidR="00874D5E" w:rsidRPr="002F6192" w:rsidRDefault="00333C95">
      <w:pPr>
        <w:pStyle w:val="a1"/>
        <w:jc w:val="center"/>
        <w:rPr>
          <w:lang w:val="ru-RU"/>
        </w:rPr>
      </w:pPr>
      <w:r>
        <w:rPr>
          <w:rStyle w:val="a5"/>
        </w:rPr>
        <w:t> </w:t>
      </w:r>
    </w:p>
    <w:p w:rsidR="00874D5E" w:rsidRPr="002F6192" w:rsidRDefault="00333C95">
      <w:pPr>
        <w:pStyle w:val="a1"/>
        <w:jc w:val="center"/>
        <w:rPr>
          <w:lang w:val="ru-RU"/>
        </w:rPr>
      </w:pP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rStyle w:val="a5"/>
          <w:lang w:val="ru-RU"/>
        </w:rPr>
        <w:t>Председатель правления несет ответственность: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4.1.</w:t>
      </w:r>
      <w:r>
        <w:t> </w:t>
      </w:r>
      <w:r w:rsidRPr="002F6192">
        <w:rPr>
          <w:lang w:val="ru-RU"/>
        </w:rPr>
        <w:t xml:space="preserve"> За организацию делопроизводства.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4.2.</w:t>
      </w:r>
      <w:r>
        <w:t> </w:t>
      </w:r>
      <w:r w:rsidRPr="002F6192">
        <w:rPr>
          <w:lang w:val="ru-RU"/>
        </w:rPr>
        <w:t xml:space="preserve"> </w:t>
      </w:r>
      <w:proofErr w:type="gramStart"/>
      <w:r w:rsidRPr="002F6192">
        <w:rPr>
          <w:lang w:val="ru-RU"/>
        </w:rPr>
        <w:t xml:space="preserve">За </w:t>
      </w:r>
      <w:r>
        <w:t> </w:t>
      </w:r>
      <w:r w:rsidRPr="002F6192">
        <w:rPr>
          <w:lang w:val="ru-RU"/>
        </w:rPr>
        <w:t>правильность</w:t>
      </w:r>
      <w:proofErr w:type="gramEnd"/>
      <w:r w:rsidRPr="002F6192">
        <w:rPr>
          <w:lang w:val="ru-RU"/>
        </w:rPr>
        <w:t xml:space="preserve"> заключения договоров.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 xml:space="preserve">4.3. </w:t>
      </w:r>
      <w:proofErr w:type="gramStart"/>
      <w:r w:rsidRPr="002F6192">
        <w:rPr>
          <w:lang w:val="ru-RU"/>
        </w:rPr>
        <w:t xml:space="preserve">За </w:t>
      </w:r>
      <w:r>
        <w:t> </w:t>
      </w:r>
      <w:r w:rsidRPr="002F6192">
        <w:rPr>
          <w:lang w:val="ru-RU"/>
        </w:rPr>
        <w:t>непринятие</w:t>
      </w:r>
      <w:proofErr w:type="gramEnd"/>
      <w:r w:rsidRPr="002F6192">
        <w:rPr>
          <w:lang w:val="ru-RU"/>
        </w:rPr>
        <w:t xml:space="preserve"> решений по управлению, содержанию и </w:t>
      </w:r>
      <w:r>
        <w:t> </w:t>
      </w:r>
      <w:r w:rsidRPr="002F6192">
        <w:rPr>
          <w:lang w:val="ru-RU"/>
        </w:rPr>
        <w:t xml:space="preserve">ремонту </w:t>
      </w:r>
      <w:r>
        <w:t> </w:t>
      </w:r>
      <w:r w:rsidRPr="002F6192">
        <w:rPr>
          <w:lang w:val="ru-RU"/>
        </w:rPr>
        <w:t>общего имущества.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4.5.</w:t>
      </w:r>
      <w:r>
        <w:t> </w:t>
      </w:r>
      <w:r w:rsidRPr="002F6192">
        <w:rPr>
          <w:lang w:val="ru-RU"/>
        </w:rPr>
        <w:t xml:space="preserve"> За своевременное и полное осуществление платежей по условиям заключенных договоров.</w:t>
      </w:r>
    </w:p>
    <w:p w:rsidR="00874D5E" w:rsidRPr="002F6192" w:rsidRDefault="00333C95">
      <w:pPr>
        <w:pStyle w:val="a1"/>
        <w:rPr>
          <w:lang w:val="ru-RU"/>
        </w:rPr>
      </w:pPr>
      <w:r>
        <w:t>           </w:t>
      </w:r>
    </w:p>
    <w:p w:rsidR="00874D5E" w:rsidRPr="002F6192" w:rsidRDefault="00333C95">
      <w:pPr>
        <w:pStyle w:val="a1"/>
        <w:jc w:val="center"/>
        <w:rPr>
          <w:lang w:val="ru-RU"/>
        </w:rPr>
      </w:pPr>
      <w:r w:rsidRPr="002F6192">
        <w:rPr>
          <w:rStyle w:val="a5"/>
          <w:u w:val="single"/>
          <w:lang w:val="ru-RU"/>
        </w:rPr>
        <w:t>5.</w:t>
      </w:r>
      <w:r>
        <w:rPr>
          <w:rStyle w:val="a5"/>
          <w:u w:val="single"/>
        </w:rPr>
        <w:t> </w:t>
      </w:r>
      <w:r w:rsidRPr="002F6192">
        <w:rPr>
          <w:rStyle w:val="a5"/>
          <w:u w:val="single"/>
          <w:lang w:val="ru-RU"/>
        </w:rPr>
        <w:t xml:space="preserve"> Заключительные положения</w:t>
      </w:r>
    </w:p>
    <w:p w:rsidR="00874D5E" w:rsidRPr="002F6192" w:rsidRDefault="00333C95">
      <w:pPr>
        <w:pStyle w:val="a1"/>
        <w:rPr>
          <w:lang w:val="ru-RU"/>
        </w:rPr>
      </w:pPr>
      <w:r>
        <w:rPr>
          <w:rStyle w:val="a5"/>
        </w:rPr>
        <w:t> 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5.1.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>Председатель правления освобождается от занимаемой должности по истечении срока его полномочий</w:t>
      </w:r>
      <w:r w:rsidR="007D4B19">
        <w:rPr>
          <w:lang w:val="ru-RU"/>
        </w:rPr>
        <w:t xml:space="preserve"> по решению </w:t>
      </w:r>
      <w:proofErr w:type="gramStart"/>
      <w:r w:rsidR="007D4B19">
        <w:rPr>
          <w:lang w:val="ru-RU"/>
        </w:rPr>
        <w:t xml:space="preserve">правления, </w:t>
      </w:r>
      <w:r w:rsidRPr="002F6192">
        <w:rPr>
          <w:lang w:val="ru-RU"/>
        </w:rPr>
        <w:t xml:space="preserve"> либо</w:t>
      </w:r>
      <w:proofErr w:type="gramEnd"/>
      <w:r w:rsidRPr="002F6192">
        <w:rPr>
          <w:lang w:val="ru-RU"/>
        </w:rPr>
        <w:t xml:space="preserve"> по собственному желанию, а также по основаниям, изложенным в Трудовом Кодексе Российской Федерации</w:t>
      </w:r>
    </w:p>
    <w:p w:rsidR="00874D5E" w:rsidRPr="002F6192" w:rsidRDefault="00333C95">
      <w:pPr>
        <w:pStyle w:val="a1"/>
        <w:rPr>
          <w:lang w:val="ru-RU"/>
        </w:rPr>
      </w:pPr>
      <w:r w:rsidRPr="002F6192">
        <w:rPr>
          <w:lang w:val="ru-RU"/>
        </w:rPr>
        <w:t>5.2. Спорные вопросы, разногласия и конфликтные ситуации, возникающие в процессе исполнения обязанностей между председателем правления и членами правления, членами Товарищества</w:t>
      </w:r>
      <w:r>
        <w:t> </w:t>
      </w:r>
      <w:r w:rsidRPr="002F6192">
        <w:rPr>
          <w:lang w:val="ru-RU"/>
        </w:rPr>
        <w:t xml:space="preserve"> </w:t>
      </w:r>
      <w:r>
        <w:t> </w:t>
      </w:r>
      <w:r w:rsidRPr="002F6192">
        <w:rPr>
          <w:lang w:val="ru-RU"/>
        </w:rPr>
        <w:t>или общим собранием Товарищества, решаются путем переговоров либо в судебном порядке, в соответствии с положениями Жилищного Кодекса Российской Федерации.</w:t>
      </w:r>
    </w:p>
    <w:p w:rsidR="00874D5E" w:rsidRDefault="00874D5E">
      <w:pPr>
        <w:rPr>
          <w:lang w:val="ru-RU"/>
        </w:rPr>
      </w:pPr>
    </w:p>
    <w:p w:rsidR="007D4B19" w:rsidRDefault="007D4B19">
      <w:pPr>
        <w:rPr>
          <w:lang w:val="ru-RU"/>
        </w:rPr>
      </w:pPr>
      <w:r>
        <w:rPr>
          <w:lang w:val="ru-RU"/>
        </w:rPr>
        <w:t xml:space="preserve">       Должностная инструкция составлена в двух экземплярах по одному для ТСЖ «Партизанская 82» и для председателя </w:t>
      </w:r>
      <w:proofErr w:type="gramStart"/>
      <w:r>
        <w:rPr>
          <w:lang w:val="ru-RU"/>
        </w:rPr>
        <w:t>правления  ТСЖ</w:t>
      </w:r>
      <w:proofErr w:type="gramEnd"/>
      <w:r>
        <w:rPr>
          <w:lang w:val="ru-RU"/>
        </w:rPr>
        <w:t>.</w:t>
      </w:r>
    </w:p>
    <w:p w:rsidR="007D4B19" w:rsidRDefault="007D4B19">
      <w:pPr>
        <w:rPr>
          <w:lang w:val="ru-RU"/>
        </w:rPr>
      </w:pPr>
    </w:p>
    <w:p w:rsidR="007D4B19" w:rsidRDefault="007D4B19">
      <w:pPr>
        <w:rPr>
          <w:lang w:val="ru-RU"/>
        </w:rPr>
      </w:pPr>
    </w:p>
    <w:p w:rsidR="007D4B19" w:rsidRDefault="007D4B19">
      <w:pPr>
        <w:rPr>
          <w:lang w:val="ru-RU"/>
        </w:rPr>
      </w:pPr>
      <w:r>
        <w:rPr>
          <w:lang w:val="ru-RU"/>
        </w:rPr>
        <w:t xml:space="preserve">            С </w:t>
      </w:r>
      <w:proofErr w:type="gramStart"/>
      <w:r>
        <w:rPr>
          <w:lang w:val="ru-RU"/>
        </w:rPr>
        <w:t>должностной  инструкцией</w:t>
      </w:r>
      <w:proofErr w:type="gramEnd"/>
      <w:r>
        <w:rPr>
          <w:lang w:val="ru-RU"/>
        </w:rPr>
        <w:t xml:space="preserve"> ознакомлена _____________Концевых Е.В.</w:t>
      </w:r>
    </w:p>
    <w:p w:rsidR="007D4B19" w:rsidRDefault="007D4B19">
      <w:pPr>
        <w:rPr>
          <w:lang w:val="ru-RU"/>
        </w:rPr>
      </w:pPr>
    </w:p>
    <w:p w:rsidR="007D4B19" w:rsidRPr="002F6192" w:rsidRDefault="007D4B1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12 апреля 2015 года</w:t>
      </w:r>
    </w:p>
    <w:sectPr w:rsidR="007D4B19" w:rsidRPr="002F6192" w:rsidSect="002F6192">
      <w:pgSz w:w="11906" w:h="16838"/>
      <w:pgMar w:top="567" w:right="851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5E"/>
    <w:rsid w:val="002F6192"/>
    <w:rsid w:val="00333C95"/>
    <w:rsid w:val="00680082"/>
    <w:rsid w:val="00726F7B"/>
    <w:rsid w:val="007D4B19"/>
    <w:rsid w:val="008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3CCE"/>
  <w15:docId w15:val="{ACC1DFA1-1777-4ABB-A47B-A63420EA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unhideWhenUsed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dc:description/>
  <cp:lastModifiedBy>Lena</cp:lastModifiedBy>
  <cp:revision>4</cp:revision>
  <dcterms:created xsi:type="dcterms:W3CDTF">2019-02-23T06:18:00Z</dcterms:created>
  <dcterms:modified xsi:type="dcterms:W3CDTF">2019-04-23T07:36:00Z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